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首 轮 报 价 单</w:t>
      </w:r>
    </w:p>
    <w:p>
      <w:pPr>
        <w:jc w:val="center"/>
        <w:rPr>
          <w:sz w:val="44"/>
          <w:szCs w:val="44"/>
        </w:rPr>
      </w:pPr>
    </w:p>
    <w:p>
      <w:pPr>
        <w:jc w:val="left"/>
        <w:rPr>
          <w:sz w:val="32"/>
          <w:szCs w:val="32"/>
        </w:rPr>
      </w:pPr>
      <w:r>
        <w:rPr>
          <w:rFonts w:hint="eastAsia"/>
          <w:sz w:val="32"/>
          <w:szCs w:val="32"/>
        </w:rPr>
        <w:t>山东省泰山医院：</w:t>
      </w:r>
    </w:p>
    <w:p>
      <w:pPr>
        <w:ind w:left="320" w:hanging="320" w:hangingChars="100"/>
        <w:jc w:val="left"/>
        <w:rPr>
          <w:rFonts w:hint="eastAsia"/>
          <w:sz w:val="32"/>
          <w:szCs w:val="32"/>
        </w:rPr>
      </w:pPr>
      <w:r>
        <w:rPr>
          <w:rFonts w:hint="eastAsia"/>
          <w:sz w:val="32"/>
          <w:szCs w:val="32"/>
        </w:rPr>
        <w:t xml:space="preserve">  贵单位项目:2023年度财务收支、预算执行情况及财务报表审计和业务楼及配套楼建设项目竣工决算审计服务采购项目</w:t>
      </w:r>
    </w:p>
    <w:p>
      <w:pPr>
        <w:ind w:left="320" w:hanging="320" w:hangingChars="100"/>
        <w:jc w:val="left"/>
        <w:rPr>
          <w:sz w:val="32"/>
          <w:szCs w:val="32"/>
        </w:rPr>
      </w:pPr>
      <w:r>
        <w:rPr>
          <w:rFonts w:hint="eastAsia"/>
          <w:sz w:val="32"/>
          <w:szCs w:val="32"/>
        </w:rPr>
        <w:t xml:space="preserve">我单位的首轮报价：(小写)              </w:t>
      </w:r>
    </w:p>
    <w:p>
      <w:pPr>
        <w:ind w:left="320" w:hanging="320" w:hangingChars="100"/>
        <w:jc w:val="left"/>
        <w:rPr>
          <w:sz w:val="32"/>
          <w:szCs w:val="32"/>
          <w:u w:val="single"/>
        </w:rPr>
      </w:pPr>
      <w:r>
        <w:rPr>
          <w:rFonts w:hint="eastAsia"/>
          <w:sz w:val="32"/>
          <w:szCs w:val="32"/>
        </w:rPr>
        <w:t xml:space="preserve">                  (大写)：</w:t>
      </w:r>
    </w:p>
    <w:p>
      <w:pPr>
        <w:ind w:left="319" w:leftChars="152"/>
        <w:jc w:val="left"/>
        <w:rPr>
          <w:rFonts w:hint="eastAsia"/>
          <w:sz w:val="32"/>
          <w:szCs w:val="32"/>
        </w:rPr>
      </w:pPr>
      <w:r>
        <w:rPr>
          <w:rFonts w:hint="eastAsia"/>
          <w:sz w:val="32"/>
          <w:szCs w:val="32"/>
        </w:rPr>
        <w:t xml:space="preserve">工期： </w:t>
      </w:r>
    </w:p>
    <w:p>
      <w:pPr>
        <w:jc w:val="left"/>
        <w:rPr>
          <w:sz w:val="28"/>
          <w:szCs w:val="28"/>
        </w:rPr>
      </w:pPr>
      <w:bookmarkStart w:id="1" w:name="_GoBack"/>
      <w:bookmarkEnd w:id="1"/>
      <w:r>
        <w:rPr>
          <w:rFonts w:hint="eastAsia"/>
          <w:sz w:val="28"/>
          <w:szCs w:val="28"/>
        </w:rPr>
        <w:t>注：（1）提交首轮报价单视同响应院内座谈项目需求公示中所有要求。</w:t>
      </w:r>
    </w:p>
    <w:p>
      <w:pPr>
        <w:ind w:firstLine="560" w:firstLineChars="200"/>
        <w:jc w:val="left"/>
        <w:rPr>
          <w:sz w:val="28"/>
          <w:szCs w:val="28"/>
        </w:rPr>
      </w:pPr>
      <w:r>
        <w:rPr>
          <w:rFonts w:hint="eastAsia"/>
          <w:sz w:val="28"/>
          <w:szCs w:val="28"/>
        </w:rPr>
        <w:t>（2）供应商所报价格为含税全包价。</w:t>
      </w:r>
    </w:p>
    <w:p>
      <w:pPr>
        <w:ind w:firstLine="560" w:firstLineChars="200"/>
        <w:jc w:val="left"/>
        <w:rPr>
          <w:sz w:val="28"/>
          <w:szCs w:val="28"/>
        </w:rPr>
      </w:pPr>
      <w:r>
        <w:rPr>
          <w:rFonts w:hint="eastAsia"/>
          <w:sz w:val="28"/>
          <w:szCs w:val="28"/>
        </w:rPr>
        <w:t>（3）报价不得高于预算控制价。</w:t>
      </w:r>
    </w:p>
    <w:p>
      <w:pPr>
        <w:ind w:firstLine="560" w:firstLineChars="200"/>
        <w:jc w:val="left"/>
        <w:rPr>
          <w:sz w:val="28"/>
          <w:szCs w:val="28"/>
        </w:rPr>
      </w:pPr>
      <w:r>
        <w:rPr>
          <w:rFonts w:hint="eastAsia"/>
          <w:sz w:val="28"/>
          <w:szCs w:val="28"/>
        </w:rPr>
        <w:t xml:space="preserve"> (4)因参与本项目产生的人工、印刷、差旅等费用由供应商承担。</w:t>
      </w:r>
    </w:p>
    <w:p>
      <w:pPr>
        <w:ind w:firstLine="3840" w:firstLineChars="1200"/>
        <w:jc w:val="left"/>
        <w:rPr>
          <w:sz w:val="32"/>
          <w:szCs w:val="32"/>
        </w:rPr>
      </w:pPr>
      <w:r>
        <w:rPr>
          <w:rFonts w:hint="eastAsia"/>
          <w:sz w:val="32"/>
          <w:szCs w:val="32"/>
        </w:rPr>
        <w:t>供应商名称（公章）：</w:t>
      </w:r>
    </w:p>
    <w:p>
      <w:pPr>
        <w:ind w:firstLine="3840" w:firstLineChars="1200"/>
        <w:jc w:val="left"/>
        <w:rPr>
          <w:sz w:val="32"/>
          <w:szCs w:val="32"/>
        </w:rPr>
      </w:pPr>
      <w:r>
        <w:rPr>
          <w:rFonts w:hint="eastAsia"/>
          <w:sz w:val="32"/>
          <w:szCs w:val="32"/>
        </w:rPr>
        <w:t>报价人：</w:t>
      </w:r>
    </w:p>
    <w:p>
      <w:pPr>
        <w:ind w:firstLine="3840" w:firstLineChars="1200"/>
        <w:jc w:val="left"/>
        <w:rPr>
          <w:sz w:val="32"/>
          <w:szCs w:val="32"/>
        </w:rPr>
      </w:pPr>
      <w:bookmarkStart w:id="0" w:name="OLE_LINK1"/>
      <w:r>
        <w:rPr>
          <w:rFonts w:hint="eastAsia"/>
          <w:sz w:val="32"/>
          <w:szCs w:val="32"/>
        </w:rPr>
        <w:t>日期：</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RjNDhlOWU1MzJmZTkyMmFlNTgzYTE2NzdjMTQ0MjEifQ=="/>
  </w:docVars>
  <w:rsids>
    <w:rsidRoot w:val="00CD20A4"/>
    <w:rsid w:val="002E4971"/>
    <w:rsid w:val="00392DD9"/>
    <w:rsid w:val="003A4236"/>
    <w:rsid w:val="003C327D"/>
    <w:rsid w:val="00521C89"/>
    <w:rsid w:val="005715AD"/>
    <w:rsid w:val="00692FA7"/>
    <w:rsid w:val="007F4B1D"/>
    <w:rsid w:val="00C701F5"/>
    <w:rsid w:val="00CD20A4"/>
    <w:rsid w:val="030E46A5"/>
    <w:rsid w:val="06CC603E"/>
    <w:rsid w:val="0BF107F1"/>
    <w:rsid w:val="0CE340E1"/>
    <w:rsid w:val="0CEB1914"/>
    <w:rsid w:val="14591EB5"/>
    <w:rsid w:val="1EB74C6B"/>
    <w:rsid w:val="208D1D8F"/>
    <w:rsid w:val="275B2D9A"/>
    <w:rsid w:val="2AD929AD"/>
    <w:rsid w:val="2C3F2C8B"/>
    <w:rsid w:val="2D720E3E"/>
    <w:rsid w:val="2FC040E2"/>
    <w:rsid w:val="2FE14059"/>
    <w:rsid w:val="3D7E0450"/>
    <w:rsid w:val="552D54C7"/>
    <w:rsid w:val="55631EE3"/>
    <w:rsid w:val="56BD1541"/>
    <w:rsid w:val="591F33C3"/>
    <w:rsid w:val="59B61332"/>
    <w:rsid w:val="5AF0321E"/>
    <w:rsid w:val="5CE24DE9"/>
    <w:rsid w:val="60765F74"/>
    <w:rsid w:val="64F10258"/>
    <w:rsid w:val="67C078F6"/>
    <w:rsid w:val="6CBB7054"/>
    <w:rsid w:val="6CF77C2B"/>
    <w:rsid w:val="728704B4"/>
    <w:rsid w:val="741E6BF6"/>
    <w:rsid w:val="749D1866"/>
    <w:rsid w:val="75F86E39"/>
    <w:rsid w:val="7ADB31AC"/>
    <w:rsid w:val="7B9C43A8"/>
    <w:rsid w:val="7BC97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31</Words>
  <Characters>180</Characters>
  <Lines>1</Lines>
  <Paragraphs>1</Paragraphs>
  <TotalTime>24</TotalTime>
  <ScaleCrop>false</ScaleCrop>
  <LinksUpToDate>false</LinksUpToDate>
  <CharactersWithSpaces>210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2022-03-29T01:16:00Z</dcterms:created>
  <dc:creator>Administrator</dc:creator>
  <cp:lastModifiedBy>黎惜旧梦</cp:lastModifiedBy>
  <cp:lastPrinted>2023-05-17T02:55:00Z</cp:lastPrinted>
  <dcterms:modified xsi:type="dcterms:W3CDTF">2024-03-08T01:38:53Z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5815D8E607BE40FC9A90177FE01C0A6A</vt:lpwstr>
  </property>
</Properties>
</file>